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文本框 1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</wps:spPr>
        <wps:txbx/>
        <wps:bodyPr rot="0" spcFirstLastPara="0" vertOverflow="overflow" horzOverflow="overflow" vert="horz" wrap="none" lIns="0" tIns="0" rIns="0" bIns="0" numCol="1" spcCol="0" rtlCol="0" fromWordArt="0" anchor="t" anchorCtr="0" forceAA="0" compatLnSpc="1">
          <a:spAutoFit/>
        </wps:bodyPr>
      </wps:wsp>
    </a:graphicData>
  </a:graphic>
</wp:e2oholder>
</file>